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Nobody knows / un film écrit et réal. par Hirokazu Kore-eda ; avec Yuya Yagira, Ayu Kitaura, Hiei Kimura... [et al.] ; musique: Gontiti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Nobody knows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Kore-eda, Hirokazu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légal : 10 ans ; Age conseillé : 14 ans.</w:t>
            </w:r>
          </w:p>
          <w:p>
            <w:pPr>
              <w:pBdr/>
              <w:spacing/>
              <w:rPr/>
            </w:pPr>
            <w:r>
              <w:rPr>
                <w:rFonts w:ascii="Arial" w:hAnsi="Arial" w:eastAsia="Arial" w:cs="Arial"/>
                <w:b w:val="0"/>
                <w:sz w:val="20"/>
              </w:rPr>
              <w:t xml:space="preserve">Version originale japonaise ; choix des sous-titres : français, allemand.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 plein Tokyo, quatre enfants, tous de pères différents, vivent seuls dans l'attente du retour improbable de leur mère. Pas un parent, pas un voisin ne s'en inquiète, car personne ne soupçonne leur existence. Aucun ne va à l'école. Seul l'aîné a la permission de sortir, pour aller faire les courses, subvenir aux besoins de la famille. Lorsque la mère disparaît pour de bon, laissant derrière elle un peu d'argent, les enfants s'amusent tout d'abord de cette situation incongrue: les interdits s'écroulent, la maison devient terrain de jeu, le supermarché un parc d'attraction, et la rue le lieu de toutes les aventures. Puis, livrés à eux-mêmes, forcés de se comporter en adultes dans un environnement de plus en plus hostile, ils glissent peu à peu, de manière presque imperceptible mais néanmoins inexorable, dans un état de délabrement physique et moral.  Le récit est inspiré d'un fait divers réel.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JAPON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771020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Hirokazu Kore-eda ; avec Yuya Yagira, Ayu Kitaura, Hiei Kimura... [et al.] ; musique: Gontiti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(2h21)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Japanese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771020</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KORE</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