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Knight of cups / un film écrit et réal. par Terrence Malick ; avec Christian Bale, Cate Blanchett, Natalie Portman... [et al.] ; musique Hanan Townshend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Knight of cups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Malick, Terrence (réal.)</w:t>
            </w:r>
          </w:p>
          <w:p>
            <w:pPr>
              <w:pBdr/>
              <w:spacing/>
              <w:rPr>
                <w:rFonts w:ascii="Arial" w:hAnsi="Arial" w:eastAsia="Arial" w:cs="Arial"/>
                <w:b w:val="0"/>
                <w:sz w:val="20"/>
              </w:rPr>
            </w:pPr>
            <w:r>
              <w:rPr>
                <w:rFonts w:ascii="Arial" w:hAnsi="Arial" w:eastAsia="Arial" w:cs="Arial"/>
                <w:b w:val="0"/>
                <w:sz w:val="20"/>
              </w:rPr>
              <w:t xml:space="preserve">Bale, Christian (acteur)</w:t>
            </w:r>
          </w:p>
          <w:p>
            <w:pPr>
              <w:pBdr/>
              <w:spacing/>
              <w:rPr>
                <w:rFonts w:ascii="Arial" w:hAnsi="Arial" w:eastAsia="Arial" w:cs="Arial"/>
                <w:b w:val="0"/>
                <w:sz w:val="20"/>
              </w:rPr>
            </w:pPr>
            <w:r>
              <w:rPr>
                <w:rFonts w:ascii="Arial" w:hAnsi="Arial" w:eastAsia="Arial" w:cs="Arial"/>
                <w:b w:val="0"/>
                <w:sz w:val="20"/>
              </w:rPr>
              <w:t xml:space="preserve">Blanchett, Cate (actrice)</w:t>
            </w:r>
          </w:p>
          <w:p>
            <w:pPr>
              <w:pBdr/>
              <w:spacing/>
              <w:rPr/>
            </w:pPr>
            <w:r>
              <w:rPr>
                <w:rFonts w:ascii="Arial" w:hAnsi="Arial" w:eastAsia="Arial" w:cs="Arial"/>
                <w:b w:val="0"/>
                <w:sz w:val="20"/>
              </w:rPr>
              <w:t xml:space="preserve">Portman, Natalie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12 ans ; Age conseillé : 16 ans. - Choix de langues : français, anglais ; sous-titres français.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Rick est un scénariste à succès à Hollywood. Plongé dans une angoisse existentielle, il erre dans le désert, symbole du vide de sa vie. Les souvenirs affluent au cours de son errance. De Los Angeles à Las Vegas, hanté par la crise familiale, la mort d'un frère et les relations conflictuelles avec son père, balancé de réceptions somptueuses en clubs privés coquins, poursuivi par les images des femmes aimées, il conduit sa route à la dérive de son monde intérieur.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774234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Terrence Malick ; avec Christian Bale, Cate Blanchett, Natalie Portman... [et al.] ; musique Hanan Townshend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Metropolitan FilmExport,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(118 min.) : couleurs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3512392305740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774234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MALI</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