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 Indomptable feu du printemps = This is not a Burial, it's a Resurrection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Mosese, Lemohang Jeremiah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sesotho ; sous-titres français,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l’annonce de la mort du dernier fils qui lui restait, Mantoa, veuve de 80 ans, n’a plus qu’un dernier vœu : elle voudrait être enterrée avec son fils dans son village natal dans les montagne du Lesotho. Mais l’administration projette de construire un barrage et de noyer le village. Mantoa décide alors de défendre l’héritage spirituel du lieu.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LESOTHO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776145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Lemohang Jeremiah Mosese ; avec Mary Twala Mlongo, Jerry Mofokeng, Tseko Monaheng... [et al.] ; musique Yu Miyashita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(120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7640117983877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Sesotho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776145</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MOSE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