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Comedy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Domesticas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Meirelles, Fernando (réal.)</w:t>
            </w:r>
          </w:p>
          <w:p>
            <w:pPr>
              <w:pBdr/>
              <w:spacing/>
              <w:rPr/>
            </w:pPr>
            <w:r>
              <w:rPr>
                <w:rFonts w:ascii="Arial" w:hAnsi="Arial" w:eastAsia="Arial" w:cs="Arial"/>
                <w:b w:val="0"/>
                <w:sz w:val="20"/>
              </w:rPr>
              <w:t xml:space="preserve">Olival, Nando (réal.)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Age légal : 12 ans</w:t>
            </w:r>
          </w:p>
          <w:p>
            <w:pPr>
              <w:pBdr/>
              <w:spacing/>
              <w:rPr>
                <w:rFonts w:ascii="Arial" w:hAnsi="Arial" w:eastAsia="Arial" w:cs="Arial"/>
                <w:b w:val="0"/>
                <w:sz w:val="20"/>
              </w:rPr>
            </w:pPr>
            <w:r>
              <w:rPr>
                <w:rFonts w:ascii="Arial" w:hAnsi="Arial" w:eastAsia="Arial" w:cs="Arial"/>
                <w:b w:val="0"/>
                <w:sz w:val="20"/>
              </w:rPr>
              <w:t xml:space="preserve">Age conseillé : 15 ans</w:t>
            </w:r>
          </w:p>
          <w:p>
            <w:pPr>
              <w:pBdr/>
              <w:spacing/>
              <w:rPr/>
            </w:pPr>
            <w:r>
              <w:rPr>
                <w:rFonts w:ascii="Arial" w:hAnsi="Arial" w:eastAsia="Arial" w:cs="Arial"/>
                <w:b w:val="0"/>
                <w:sz w:val="20"/>
              </w:rPr>
              <w:t xml:space="preserve">Version originale portugaise ; choix des sous-titres : français, allemand, anglais, néerlandais.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Brésil vu autrement: Dans le Brésil d'aujourd'hui, il existe un autre pays, invisible, celui des bonnes, des livreurs, des chauffeurs et des voleurs à la petite semaine. "Domésticas" n'est pas un film sur les employées de maison, mais une comédie nourrie de leurs propres histoires, autour de ces petites choses de la vie qui donnent de l'espoir. De nouvelles rencontres, la musique et la solidarité créent des moments de joie. Il existe un pays à l'intérieur du Brésil: l'univers invisible des domestiques. Si ce Brésil ignoré disparaissait, les Brésiliens se retrouveraient dans le chaos le plus total. Ce film a reçu le Cinema Novo-Prize 2001 au Brésil et a rencontré un très grand succès public.Cette version filmée d'une oeuvre théâtrale contemporaine, libre et très rythmée, veut à la fois divertir et donner la parole à trois millions d'employées de maison du Brésil. Après audition, cinq d'entre elles ont été retenues pour interpréter les destinées de leurs semblables. Le film, une fiction, commence comme un documentaire et, graduellement, se concentre sur leurs angoisses et leurs désirs, sur des thèmes aussi universels que la douleur, la solitude, les conflits et les ambitions.   Ce sont les petites choses de la vie qui donnent de l'espoir. De nouvelles rencontres, la musique et la solidarité créent des moments de joie dans ces dures vies de femmes. Tout est écrit et mis en scène d'après le roman de Renata Melo (également auteure du scénario). Ce n'est pas un film sur les domestiques, mais un film de domestiques. Il raconte l'histoire de Cida, Roxane, Quitéria, Raimunda et Creo. Des domestiques typiques. Chacune d'elles avec son rêve: la première souhaite se marier, la seconde l'est déjà mais veut un meilleur mari, la troisième veut devenir mannequin, actrice ou célébrité. Une autre est convaincue qu'elle a pour mission de servir Dieu et son patron. Chacune a sa propre idée de ce que peut être le paradis, mais toutes partagent le même enfer: travailler comme domestique.   Le film raconte des histoires parallèles ou qui s'entrecroisent, du point de vue des domestiques, mais aussi de chauffeurs, de petits criminels, de livreurs de fleurs et de coursiers à moto. Tout ce monde se rencontre ou se manque dans cette mosaïque brésilienne dont les patrons sont, cette fois-ci, les exclus, les invisibles.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BRESIL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770372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Fernando Meirelles, Nando Olival ; avec Claudia Missura, Graziella Moretto, Lena Roque... [et al.] ; scénario de Renata Melo ; musique de Lindomar Casthillo... [et 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(90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Portuguese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770372</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MEIR</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