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Sama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al-Kateab, Waad (Réalisateur)</w:t>
            </w:r>
          </w:p>
          <w:p>
            <w:pPr>
              <w:pBdr/>
              <w:spacing/>
              <w:rPr/>
            </w:pPr>
            <w:r>
              <w:rPr>
                <w:rFonts w:ascii="Arial" w:hAnsi="Arial" w:eastAsia="Arial" w:cs="Arial"/>
                <w:b w:val="0"/>
                <w:sz w:val="20"/>
              </w:rPr>
              <w:t xml:space="preserve">Watts, Edward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arabe/allemand ; sous-titres français, allemand, italien.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Waad al-Kateab est une jeune femme syrienne qui vit à Alep lorsque la guerre éclate en 2011. Sous les bombardements, la vie continue. Elle filme au quotidien les pertes, les espoirs et la solidarité du peuple d’Alep. Waad et son mari médecin sont déchirés entre partir et protéger leur fille Sama ou résister pour la liberté de leur pays.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SYRIE (CINEMA)</w:t>
            </w:r>
          </w:p>
          <w:p>
            <w:pPr>
              <w:pBdr/>
              <w:spacing/>
              <w:rPr>
                <w:rFonts w:ascii="Arial" w:hAnsi="Arial" w:eastAsia="Arial" w:cs="Arial"/>
                <w:b w:val="0"/>
                <w:sz w:val="20"/>
              </w:rPr>
            </w:pPr>
            <w:r>
              <w:rPr>
                <w:rFonts w:ascii="Arial" w:hAnsi="Arial" w:eastAsia="Arial" w:cs="Arial"/>
                <w:b w:val="0"/>
                <w:sz w:val="20"/>
              </w:rPr>
              <w:t xml:space="preserve">SYRIE : Histoire : Guerre civile : 2011-</w:t>
            </w:r>
          </w:p>
          <w:p>
            <w:pPr>
              <w:pBdr/>
              <w:spacing/>
              <w:rPr/>
            </w:pPr>
            <w:r>
              <w:rPr>
                <w:rFonts w:ascii="Arial" w:hAnsi="Arial" w:eastAsia="Arial" w:cs="Arial"/>
                <w:b w:val="0"/>
                <w:sz w:val="20"/>
              </w:rPr>
              <w:t xml:space="preserve">SYRIE : Condition sociale et morale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956.9 Histoire de la Syrie, Liban, Chypre, Israël, Jordanie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775608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Waad al-Kateab et Edward Watts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For Sama.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7640117983648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775608</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956.9</w:t>
            </w:r>
          </w:p>
          <w:p>
            <w:pPr>
              <w:pBdr/>
              <w:spacing/>
              <w:rPr/>
            </w:pPr>
            <w:r>
              <w:rPr>
                <w:rFonts w:ascii="Arial" w:hAnsi="Arial" w:eastAsia="Arial" w:cs="Arial"/>
                <w:b w:val="0"/>
                <w:sz w:val="20"/>
              </w:rPr>
              <w:t xml:space="preserve">ALKA</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