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"Large print"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Large print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Feel good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spleen du pop-corn qui voulait exploser de joie [Ed. en grands caractères]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Giordano, Raphaëlle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Joy travaille dans une agence de celebrity maketing qui connecte des talents VIP avec de grandes marques. Dans ce monde d'image et de luxe, mieux vaut être brillant. Mais Joy ne se sent pas vraiment de talents particuliers et afin de compenser, elle se met toujours plus de pression. Elle, que son père surnommait enfant son "petit pop-corn" tant elle irradiait de gaieté, se retrouve aujourd'hui au bord de l'implosion. Chargée de préparer le dixième anniversaire de l'agence, elle collabore avec Benjamin et ses amis pour l'organisation et découvre une autre façon de vivre.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80114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Raphaëlle Giordano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Montpellier : Ookilus,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421 p.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978-2-38323-055-7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80114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GIOR</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